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0C" w:rsidRDefault="00F8410C" w:rsidP="00F841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Communiqué de presse </w:t>
      </w:r>
    </w:p>
    <w:p w:rsidR="00F8410C" w:rsidRPr="001A2EA8" w:rsidRDefault="00F8410C" w:rsidP="00F8410C">
      <w:pPr>
        <w:rPr>
          <w:rFonts w:ascii="Verdana" w:hAnsi="Verdana"/>
          <w:sz w:val="48"/>
          <w:szCs w:val="48"/>
        </w:rPr>
      </w:pPr>
    </w:p>
    <w:p w:rsidR="008442CB" w:rsidRPr="00510E33" w:rsidRDefault="002913BA" w:rsidP="00510E3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</w:t>
      </w:r>
      <w:r w:rsidR="003C77BD">
        <w:rPr>
          <w:rFonts w:ascii="Verdana" w:hAnsi="Verdana" w:cs="Arial"/>
          <w:b/>
          <w:sz w:val="28"/>
          <w:szCs w:val="28"/>
        </w:rPr>
        <w:t xml:space="preserve"> </w:t>
      </w:r>
      <w:r w:rsidR="007523A7" w:rsidRPr="00510E33">
        <w:rPr>
          <w:rFonts w:ascii="Verdana" w:hAnsi="Verdana" w:cs="Arial"/>
          <w:b/>
          <w:sz w:val="28"/>
          <w:szCs w:val="28"/>
        </w:rPr>
        <w:t>APPELS A PROJETS SPORT</w:t>
      </w:r>
    </w:p>
    <w:p w:rsidR="007523A7" w:rsidRPr="00510E33" w:rsidRDefault="007523A7" w:rsidP="00510E33">
      <w:pPr>
        <w:jc w:val="both"/>
        <w:rPr>
          <w:rFonts w:ascii="Verdana" w:hAnsi="Verdana" w:cs="Arial"/>
          <w:b/>
          <w:sz w:val="28"/>
          <w:szCs w:val="28"/>
        </w:rPr>
      </w:pPr>
    </w:p>
    <w:p w:rsidR="007523A7" w:rsidRPr="00510E33" w:rsidRDefault="007523A7" w:rsidP="00510E33">
      <w:pPr>
        <w:jc w:val="both"/>
        <w:rPr>
          <w:rFonts w:ascii="Verdana" w:hAnsi="Verdana" w:cs="Arial"/>
          <w:b/>
          <w:sz w:val="28"/>
          <w:szCs w:val="28"/>
        </w:rPr>
      </w:pPr>
      <w:r w:rsidRPr="00510E33">
        <w:rPr>
          <w:rFonts w:ascii="Verdana" w:hAnsi="Verdana" w:cs="Arial"/>
          <w:b/>
          <w:sz w:val="28"/>
          <w:szCs w:val="28"/>
        </w:rPr>
        <w:t xml:space="preserve">Le Gouvernement francophone bruxellois, à l’initiative de sa Ministre-Présidente chargée du sport, Fadila Laanan, a approuvé, ce </w:t>
      </w:r>
      <w:r w:rsidR="00C05E1B">
        <w:rPr>
          <w:rFonts w:ascii="Verdana" w:hAnsi="Verdana" w:cs="Arial"/>
          <w:b/>
          <w:sz w:val="28"/>
          <w:szCs w:val="28"/>
        </w:rPr>
        <w:t>18</w:t>
      </w:r>
      <w:bookmarkStart w:id="0" w:name="_GoBack"/>
      <w:bookmarkEnd w:id="0"/>
      <w:r w:rsidR="00510E33">
        <w:rPr>
          <w:rFonts w:ascii="Verdana" w:hAnsi="Verdana" w:cs="Arial"/>
          <w:b/>
          <w:sz w:val="28"/>
          <w:szCs w:val="28"/>
        </w:rPr>
        <w:t xml:space="preserve"> octobre 2016</w:t>
      </w:r>
      <w:r w:rsidRPr="00510E33">
        <w:rPr>
          <w:rFonts w:ascii="Verdana" w:hAnsi="Verdana" w:cs="Arial"/>
          <w:b/>
          <w:sz w:val="28"/>
          <w:szCs w:val="28"/>
        </w:rPr>
        <w:t>, l’octroi de près de 500.000 euros de subsides à destination des clubs et associations sportives de la capitale.</w:t>
      </w:r>
    </w:p>
    <w:p w:rsidR="007523A7" w:rsidRPr="00510E33" w:rsidRDefault="007523A7" w:rsidP="00510E33">
      <w:pPr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 xml:space="preserve">L’objectif : développer le sport pour tous en décloisonnant cette politique, </w:t>
      </w:r>
      <w:r w:rsidR="00022854" w:rsidRPr="00510E33">
        <w:rPr>
          <w:rFonts w:ascii="Verdana" w:hAnsi="Verdana" w:cs="Arial"/>
          <w:sz w:val="28"/>
          <w:szCs w:val="28"/>
        </w:rPr>
        <w:t>en créant</w:t>
      </w:r>
      <w:r w:rsidRPr="00510E33">
        <w:rPr>
          <w:rFonts w:ascii="Verdana" w:hAnsi="Verdana" w:cs="Arial"/>
          <w:sz w:val="28"/>
          <w:szCs w:val="28"/>
        </w:rPr>
        <w:t xml:space="preserve"> de nouvelles dynamiques entre secteurs</w:t>
      </w:r>
      <w:r w:rsidR="00022854" w:rsidRPr="00510E33">
        <w:rPr>
          <w:rFonts w:ascii="Verdana" w:hAnsi="Verdana" w:cs="Arial"/>
          <w:sz w:val="28"/>
          <w:szCs w:val="28"/>
        </w:rPr>
        <w:t>, en privilégiant des publics délaissés et en faisant la promotion des activités sportives tout azimut.</w:t>
      </w:r>
    </w:p>
    <w:p w:rsidR="007523A7" w:rsidRPr="00510E33" w:rsidRDefault="00BE16B4" w:rsidP="00510E33">
      <w:pPr>
        <w:jc w:val="both"/>
        <w:rPr>
          <w:rFonts w:ascii="Verdana" w:hAnsi="Verdana" w:cs="Arial"/>
          <w:i/>
          <w:sz w:val="28"/>
          <w:szCs w:val="28"/>
        </w:rPr>
      </w:pPr>
      <w:r w:rsidRPr="00510E33">
        <w:rPr>
          <w:rFonts w:ascii="Verdana" w:hAnsi="Verdana" w:cs="Arial"/>
          <w:i/>
          <w:sz w:val="28"/>
          <w:szCs w:val="28"/>
        </w:rPr>
        <w:t>« </w:t>
      </w:r>
      <w:r w:rsidR="007523A7" w:rsidRPr="00510E33">
        <w:rPr>
          <w:rFonts w:ascii="Verdana" w:hAnsi="Verdana" w:cs="Arial"/>
          <w:i/>
          <w:sz w:val="28"/>
          <w:szCs w:val="28"/>
        </w:rPr>
        <w:t>La pratique d’un sport est bénéfique à de nombreux niveaux : amélioration de la santé et de la condition physique, apprentissage de valeurs universelles, dynamique d’intégration, création de liens sociaux, développement du mieux-vivre ensemble et de la cohésion sociale.</w:t>
      </w:r>
    </w:p>
    <w:p w:rsidR="007523A7" w:rsidRPr="00510E33" w:rsidRDefault="007523A7" w:rsidP="00510E33">
      <w:pPr>
        <w:jc w:val="both"/>
        <w:rPr>
          <w:rFonts w:ascii="Verdana" w:hAnsi="Verdana" w:cs="Arial"/>
          <w:i/>
          <w:sz w:val="28"/>
          <w:szCs w:val="28"/>
        </w:rPr>
      </w:pPr>
      <w:r w:rsidRPr="00510E33">
        <w:rPr>
          <w:rFonts w:ascii="Verdana" w:hAnsi="Verdana" w:cs="Arial"/>
          <w:i/>
          <w:sz w:val="28"/>
          <w:szCs w:val="28"/>
        </w:rPr>
        <w:t xml:space="preserve">Pour toutes ces raisons, </w:t>
      </w:r>
      <w:r w:rsidRPr="00510E33">
        <w:rPr>
          <w:rFonts w:ascii="Verdana" w:hAnsi="Verdana" w:cs="Arial"/>
          <w:b/>
          <w:i/>
          <w:sz w:val="28"/>
          <w:szCs w:val="28"/>
        </w:rPr>
        <w:t>le sport doit être accessible</w:t>
      </w:r>
      <w:r w:rsidRPr="00510E33">
        <w:rPr>
          <w:rFonts w:ascii="Verdana" w:hAnsi="Verdana" w:cs="Arial"/>
          <w:i/>
          <w:sz w:val="28"/>
          <w:szCs w:val="28"/>
        </w:rPr>
        <w:t xml:space="preserve"> à toutes et tous, sans distinction et sans limite d’âge.</w:t>
      </w:r>
    </w:p>
    <w:p w:rsidR="00022854" w:rsidRPr="00510E33" w:rsidRDefault="00022854" w:rsidP="00510E33">
      <w:pPr>
        <w:jc w:val="both"/>
        <w:rPr>
          <w:rFonts w:ascii="Verdana" w:hAnsi="Verdana" w:cs="Arial"/>
          <w:i/>
          <w:sz w:val="28"/>
          <w:szCs w:val="28"/>
        </w:rPr>
      </w:pPr>
      <w:r w:rsidRPr="00510E33">
        <w:rPr>
          <w:rFonts w:ascii="Verdana" w:hAnsi="Verdana" w:cs="Arial"/>
          <w:i/>
          <w:sz w:val="28"/>
          <w:szCs w:val="28"/>
        </w:rPr>
        <w:t>Afin de structure</w:t>
      </w:r>
      <w:r w:rsidR="006D1EE1" w:rsidRPr="00510E33">
        <w:rPr>
          <w:rFonts w:ascii="Verdana" w:hAnsi="Verdana" w:cs="Arial"/>
          <w:i/>
          <w:sz w:val="28"/>
          <w:szCs w:val="28"/>
        </w:rPr>
        <w:t>r</w:t>
      </w:r>
      <w:r w:rsidRPr="00510E33">
        <w:rPr>
          <w:rFonts w:ascii="Verdana" w:hAnsi="Verdana" w:cs="Arial"/>
          <w:i/>
          <w:sz w:val="28"/>
          <w:szCs w:val="28"/>
        </w:rPr>
        <w:t xml:space="preserve"> au mieux les subsides alloués par la Commission communautaire française, j’ai donc lancé </w:t>
      </w:r>
      <w:r w:rsidRPr="00510E33">
        <w:rPr>
          <w:rFonts w:ascii="Verdana" w:hAnsi="Verdana" w:cs="Arial"/>
          <w:b/>
          <w:i/>
          <w:sz w:val="28"/>
          <w:szCs w:val="28"/>
        </w:rPr>
        <w:t>deux appels à projets spécifiques</w:t>
      </w:r>
      <w:r w:rsidR="00BE16B4" w:rsidRPr="00510E33">
        <w:rPr>
          <w:rFonts w:ascii="Verdana" w:hAnsi="Verdana" w:cs="Arial"/>
          <w:i/>
          <w:sz w:val="28"/>
          <w:szCs w:val="28"/>
        </w:rPr>
        <w:t> </w:t>
      </w:r>
      <w:r w:rsidR="00BE16B4" w:rsidRPr="0048788B">
        <w:rPr>
          <w:rFonts w:ascii="Verdana" w:hAnsi="Verdana" w:cs="Arial"/>
          <w:sz w:val="28"/>
          <w:szCs w:val="28"/>
        </w:rPr>
        <w:t>»</w:t>
      </w:r>
      <w:r w:rsidR="00510E33" w:rsidRPr="0048788B">
        <w:rPr>
          <w:rFonts w:ascii="Verdana" w:hAnsi="Verdana" w:cs="Arial"/>
          <w:sz w:val="28"/>
          <w:szCs w:val="28"/>
        </w:rPr>
        <w:t>, Fadila Laanan</w:t>
      </w:r>
    </w:p>
    <w:p w:rsidR="00022854" w:rsidRPr="00510E33" w:rsidRDefault="00022854" w:rsidP="00510E33">
      <w:pPr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 xml:space="preserve">Le premier est connu, il s’agit de l’appel à projets pour des activités de </w:t>
      </w:r>
      <w:r w:rsidR="00BE16B4" w:rsidRPr="00510E33">
        <w:rPr>
          <w:rFonts w:ascii="Verdana" w:hAnsi="Verdana" w:cs="Arial"/>
          <w:b/>
          <w:sz w:val="28"/>
          <w:szCs w:val="28"/>
        </w:rPr>
        <w:t>« </w:t>
      </w:r>
      <w:r w:rsidR="00287313" w:rsidRPr="00510E33">
        <w:rPr>
          <w:rFonts w:ascii="Verdana" w:hAnsi="Verdana" w:cs="Arial"/>
          <w:b/>
          <w:sz w:val="28"/>
          <w:szCs w:val="28"/>
        </w:rPr>
        <w:t>S</w:t>
      </w:r>
      <w:r w:rsidRPr="00510E33">
        <w:rPr>
          <w:rFonts w:ascii="Verdana" w:hAnsi="Verdana" w:cs="Arial"/>
          <w:b/>
          <w:sz w:val="28"/>
          <w:szCs w:val="28"/>
        </w:rPr>
        <w:t>port au féminin</w:t>
      </w:r>
      <w:r w:rsidR="00BE16B4" w:rsidRPr="00510E33">
        <w:rPr>
          <w:rFonts w:ascii="Verdana" w:hAnsi="Verdana" w:cs="Arial"/>
          <w:b/>
          <w:sz w:val="28"/>
          <w:szCs w:val="28"/>
        </w:rPr>
        <w:t> »</w:t>
      </w:r>
      <w:r w:rsidRPr="00510E33">
        <w:rPr>
          <w:rFonts w:ascii="Verdana" w:hAnsi="Verdana" w:cs="Arial"/>
          <w:sz w:val="28"/>
          <w:szCs w:val="28"/>
        </w:rPr>
        <w:t xml:space="preserve">. En 2016, c’est la dixième année consécutive que la Commission communautaire française  met à l’honneur des associations de quartier qui, par leurs actions, touchent tant l'égalité des chances que la santé publique ou encore la cohésion sociale. Un budget de 180.000 euros </w:t>
      </w:r>
      <w:r w:rsidR="00BE16B4" w:rsidRPr="00510E33">
        <w:rPr>
          <w:rFonts w:ascii="Verdana" w:hAnsi="Verdana" w:cs="Arial"/>
          <w:sz w:val="28"/>
          <w:szCs w:val="28"/>
        </w:rPr>
        <w:t xml:space="preserve">en 2016 </w:t>
      </w:r>
      <w:r w:rsidRPr="00510E33">
        <w:rPr>
          <w:rFonts w:ascii="Verdana" w:hAnsi="Verdana" w:cs="Arial"/>
          <w:sz w:val="28"/>
          <w:szCs w:val="28"/>
        </w:rPr>
        <w:t>a été attribué à 31 ASBL.</w:t>
      </w:r>
    </w:p>
    <w:p w:rsidR="00022854" w:rsidRPr="00510E33" w:rsidRDefault="001858C8" w:rsidP="00510E33">
      <w:pPr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lastRenderedPageBreak/>
        <w:t xml:space="preserve">Le deuxième appel à projets, intitulé </w:t>
      </w:r>
      <w:r w:rsidRPr="00510E33">
        <w:rPr>
          <w:rFonts w:ascii="Verdana" w:hAnsi="Verdana" w:cs="Arial"/>
          <w:b/>
          <w:sz w:val="28"/>
          <w:szCs w:val="28"/>
        </w:rPr>
        <w:t>« </w:t>
      </w:r>
      <w:r w:rsidR="00287313" w:rsidRPr="00510E33">
        <w:rPr>
          <w:rFonts w:ascii="Verdana" w:hAnsi="Verdana" w:cs="Arial"/>
          <w:b/>
          <w:sz w:val="28"/>
          <w:szCs w:val="28"/>
        </w:rPr>
        <w:t>Sport pour t</w:t>
      </w:r>
      <w:r w:rsidRPr="00510E33">
        <w:rPr>
          <w:rFonts w:ascii="Verdana" w:hAnsi="Verdana" w:cs="Arial"/>
          <w:b/>
          <w:sz w:val="28"/>
          <w:szCs w:val="28"/>
        </w:rPr>
        <w:t>ous »</w:t>
      </w:r>
      <w:r w:rsidRPr="00510E33">
        <w:rPr>
          <w:rFonts w:ascii="Verdana" w:hAnsi="Verdana" w:cs="Arial"/>
          <w:sz w:val="28"/>
          <w:szCs w:val="28"/>
        </w:rPr>
        <w:t>, est une nouveauté 2016. Au travers de cette appel, qui se décline en 5 axes spécifiques, j’ai l’intention de :</w:t>
      </w:r>
    </w:p>
    <w:p w:rsidR="001858C8" w:rsidRPr="00510E33" w:rsidRDefault="001858C8" w:rsidP="00510E3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>renforcer la promotion du sport vers le grand public</w:t>
      </w:r>
      <w:r w:rsidR="00812C19" w:rsidRPr="00510E33">
        <w:rPr>
          <w:rFonts w:ascii="Verdana" w:hAnsi="Verdana" w:cs="Arial"/>
          <w:sz w:val="28"/>
          <w:szCs w:val="28"/>
        </w:rPr>
        <w:t> ;</w:t>
      </w:r>
    </w:p>
    <w:p w:rsidR="001858C8" w:rsidRPr="00510E33" w:rsidRDefault="001858C8" w:rsidP="00510E3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>développer l’offre sportive adaptée (sport axé santé et sport senior)</w:t>
      </w:r>
      <w:r w:rsidR="00812C19" w:rsidRPr="00510E33">
        <w:rPr>
          <w:rFonts w:ascii="Verdana" w:hAnsi="Verdana" w:cs="Arial"/>
          <w:sz w:val="28"/>
          <w:szCs w:val="28"/>
        </w:rPr>
        <w:t> ;</w:t>
      </w:r>
      <w:r w:rsidRPr="00510E33">
        <w:rPr>
          <w:rFonts w:ascii="Verdana" w:hAnsi="Verdana" w:cs="Arial"/>
          <w:sz w:val="28"/>
          <w:szCs w:val="28"/>
        </w:rPr>
        <w:t xml:space="preserve"> </w:t>
      </w:r>
    </w:p>
    <w:p w:rsidR="001858C8" w:rsidRPr="00510E33" w:rsidRDefault="001858C8" w:rsidP="00510E3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>rendre le sport plus accessible socialement</w:t>
      </w:r>
      <w:r w:rsidR="00812C19" w:rsidRPr="00510E33">
        <w:rPr>
          <w:rFonts w:ascii="Verdana" w:hAnsi="Verdana" w:cs="Arial"/>
          <w:sz w:val="28"/>
          <w:szCs w:val="28"/>
        </w:rPr>
        <w:t> ;</w:t>
      </w:r>
    </w:p>
    <w:p w:rsidR="001858C8" w:rsidRPr="00510E33" w:rsidRDefault="001858C8" w:rsidP="00510E3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>développer le rôle éducatif du sport auprès des jeunes</w:t>
      </w:r>
      <w:r w:rsidR="00812C19" w:rsidRPr="00510E33">
        <w:rPr>
          <w:rFonts w:ascii="Verdana" w:hAnsi="Verdana" w:cs="Arial"/>
          <w:sz w:val="28"/>
          <w:szCs w:val="28"/>
        </w:rPr>
        <w:t> ;</w:t>
      </w:r>
    </w:p>
    <w:p w:rsidR="001858C8" w:rsidRPr="00510E33" w:rsidRDefault="001858C8" w:rsidP="00510E3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>soutenir les actions prônant le fair-play et la lutte contre les discriminations.</w:t>
      </w:r>
    </w:p>
    <w:p w:rsidR="001858C8" w:rsidRPr="00510E33" w:rsidRDefault="00BE16B4" w:rsidP="00510E33">
      <w:pPr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 xml:space="preserve">Un budget de 300.000 euros en 2016 a été engagé par le Gouvernement francophone bruxellois dans le cadre de cet appel à projets et financera 58 projets différents. </w:t>
      </w:r>
    </w:p>
    <w:p w:rsidR="001858C8" w:rsidRDefault="00812C19" w:rsidP="00510E33">
      <w:pPr>
        <w:jc w:val="both"/>
        <w:rPr>
          <w:rFonts w:ascii="Verdana" w:hAnsi="Verdana" w:cs="Arial"/>
          <w:sz w:val="28"/>
          <w:szCs w:val="28"/>
        </w:rPr>
      </w:pPr>
      <w:r w:rsidRPr="00510E33">
        <w:rPr>
          <w:rFonts w:ascii="Verdana" w:hAnsi="Verdana" w:cs="Arial"/>
          <w:sz w:val="28"/>
          <w:szCs w:val="28"/>
        </w:rPr>
        <w:t xml:space="preserve">Ces appels à projets ont le mérite de </w:t>
      </w:r>
      <w:r w:rsidR="006D1EE1" w:rsidRPr="00510E33">
        <w:rPr>
          <w:rFonts w:ascii="Verdana" w:hAnsi="Verdana" w:cs="Arial"/>
          <w:sz w:val="28"/>
          <w:szCs w:val="28"/>
        </w:rPr>
        <w:t xml:space="preserve">définir une vision et des objectifs clairs. Le Commission communautaire française veut s’imposer comme un acteur proche et à l’écoute de ses administrés, une institution moderne et flexible. </w:t>
      </w:r>
    </w:p>
    <w:p w:rsidR="007523A7" w:rsidRPr="00510E33" w:rsidRDefault="007523A7" w:rsidP="007523A7">
      <w:pPr>
        <w:jc w:val="both"/>
        <w:rPr>
          <w:sz w:val="28"/>
          <w:szCs w:val="28"/>
        </w:rPr>
      </w:pPr>
    </w:p>
    <w:sectPr w:rsidR="007523A7" w:rsidRPr="0051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257"/>
    <w:multiLevelType w:val="hybridMultilevel"/>
    <w:tmpl w:val="859EA5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729E"/>
    <w:multiLevelType w:val="hybridMultilevel"/>
    <w:tmpl w:val="F83CA572"/>
    <w:lvl w:ilvl="0" w:tplc="4A227E2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7"/>
    <w:rsid w:val="00022854"/>
    <w:rsid w:val="000B4EAF"/>
    <w:rsid w:val="000B7DFC"/>
    <w:rsid w:val="001858C8"/>
    <w:rsid w:val="002629A7"/>
    <w:rsid w:val="00287313"/>
    <w:rsid w:val="002913BA"/>
    <w:rsid w:val="00293CD5"/>
    <w:rsid w:val="003005F3"/>
    <w:rsid w:val="00382113"/>
    <w:rsid w:val="003C77BD"/>
    <w:rsid w:val="0048788B"/>
    <w:rsid w:val="004E5891"/>
    <w:rsid w:val="00510E33"/>
    <w:rsid w:val="005C7571"/>
    <w:rsid w:val="006D1EE1"/>
    <w:rsid w:val="007425C4"/>
    <w:rsid w:val="007523A7"/>
    <w:rsid w:val="00812C19"/>
    <w:rsid w:val="00931154"/>
    <w:rsid w:val="00BE16B4"/>
    <w:rsid w:val="00C05E1B"/>
    <w:rsid w:val="00EC7BAE"/>
    <w:rsid w:val="00F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64DE-32E3-274B-A42F-1C2F64B0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1999</Characters>
  <Application>Microsoft Macintosh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Licences Office</dc:creator>
  <cp:keywords/>
  <dc:description/>
  <cp:lastModifiedBy>stephanie van hoof</cp:lastModifiedBy>
  <cp:revision>2</cp:revision>
  <dcterms:created xsi:type="dcterms:W3CDTF">2016-10-18T09:35:00Z</dcterms:created>
  <dcterms:modified xsi:type="dcterms:W3CDTF">2016-10-18T09:35:00Z</dcterms:modified>
</cp:coreProperties>
</file>